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3C729" w14:textId="7E245B39" w:rsidR="00A836C3" w:rsidRPr="00684E4B" w:rsidRDefault="00AF5A51" w:rsidP="00684E4B">
      <w:pPr>
        <w:keepNext/>
        <w:shd w:val="clear" w:color="auto" w:fill="B8CCE4"/>
        <w:outlineLvl w:val="0"/>
        <w:rPr>
          <w:rFonts w:ascii="Arial" w:eastAsia="Times New Roman" w:hAnsi="Arial" w:cs="Times New Roman"/>
          <w:b/>
          <w:kern w:val="0"/>
          <w:sz w:val="22"/>
          <w:szCs w:val="22"/>
          <w:lang w:val="x-none"/>
          <w14:ligatures w14:val="none"/>
        </w:rPr>
      </w:pPr>
      <w:bookmarkStart w:id="0" w:name="_Toc150427354"/>
      <w:r w:rsidRPr="00AF5A51">
        <w:rPr>
          <w:rFonts w:ascii="Arial" w:eastAsia="Times New Roman" w:hAnsi="Arial" w:cs="Times New Roman"/>
          <w:b/>
          <w:kern w:val="0"/>
          <w:sz w:val="22"/>
          <w:szCs w:val="22"/>
          <w:lang w:val="x-none"/>
          <w14:ligatures w14:val="none"/>
        </w:rPr>
        <w:t>IZJAVA O INTEGRITETU</w:t>
      </w:r>
      <w:bookmarkEnd w:id="0"/>
    </w:p>
    <w:p w14:paraId="2E71607A" w14:textId="43F417D9" w:rsidR="00AF5A51" w:rsidRPr="00AF5A51" w:rsidRDefault="00AF5A51" w:rsidP="00A836C3">
      <w:pPr>
        <w:tabs>
          <w:tab w:val="left" w:pos="720"/>
        </w:tabs>
        <w:jc w:val="both"/>
        <w:rPr>
          <w:rFonts w:ascii="Arial" w:eastAsia="Times New Roman" w:hAnsi="Arial" w:cs="Times New Roman"/>
          <w:kern w:val="0"/>
          <w:sz w:val="22"/>
          <w:szCs w:val="22"/>
          <w14:ligatures w14:val="none"/>
        </w:rPr>
      </w:pPr>
      <w:r w:rsidRPr="00AF5A51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Naziv ponuditelja: </w:t>
      </w:r>
      <w:r w:rsidRPr="007E617B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_________________________</w:t>
      </w:r>
    </w:p>
    <w:p w14:paraId="4E8EFE7D" w14:textId="568CD6DE" w:rsidR="00AF5A51" w:rsidRPr="00AF5A51" w:rsidRDefault="00AF5A51" w:rsidP="00A836C3">
      <w:pPr>
        <w:tabs>
          <w:tab w:val="left" w:pos="720"/>
        </w:tabs>
        <w:jc w:val="both"/>
        <w:rPr>
          <w:rFonts w:ascii="Arial" w:eastAsia="Times New Roman" w:hAnsi="Arial" w:cs="Times New Roman"/>
          <w:kern w:val="0"/>
          <w:sz w:val="22"/>
          <w:szCs w:val="22"/>
          <w14:ligatures w14:val="none"/>
        </w:rPr>
      </w:pPr>
      <w:r w:rsidRPr="00AF5A51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Sjedište ponuditelja: </w:t>
      </w:r>
      <w:r w:rsidRPr="007E617B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_______________________</w:t>
      </w:r>
    </w:p>
    <w:p w14:paraId="3EDE83C2" w14:textId="3B6ED922" w:rsidR="00AF5A51" w:rsidRPr="007E617B" w:rsidRDefault="00AF5A51" w:rsidP="00A836C3">
      <w:pPr>
        <w:tabs>
          <w:tab w:val="left" w:pos="720"/>
        </w:tabs>
        <w:jc w:val="both"/>
        <w:rPr>
          <w:rFonts w:ascii="Arial" w:eastAsia="Times New Roman" w:hAnsi="Arial" w:cs="Times New Roman"/>
          <w:kern w:val="0"/>
          <w:sz w:val="22"/>
          <w:szCs w:val="22"/>
          <w14:ligatures w14:val="none"/>
        </w:rPr>
      </w:pPr>
      <w:r w:rsidRPr="00AF5A51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OIB ponuditelja: </w:t>
      </w:r>
      <w:r w:rsidRPr="007E617B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___________________________</w:t>
      </w:r>
    </w:p>
    <w:p w14:paraId="14291C32" w14:textId="43A9DBFC" w:rsidR="00AF5A51" w:rsidRPr="007E617B" w:rsidRDefault="00AF5A51" w:rsidP="00A836C3">
      <w:pPr>
        <w:tabs>
          <w:tab w:val="left" w:pos="720"/>
        </w:tabs>
        <w:jc w:val="right"/>
        <w:rPr>
          <w:rFonts w:ascii="Arial" w:eastAsia="Times New Roman" w:hAnsi="Arial" w:cs="Times New Roman"/>
          <w:kern w:val="0"/>
          <w:sz w:val="22"/>
          <w:szCs w:val="22"/>
          <w14:ligatures w14:val="none"/>
        </w:rPr>
      </w:pPr>
      <w:r w:rsidRPr="007E617B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Datum:___________________</w:t>
      </w:r>
    </w:p>
    <w:p w14:paraId="2DEBC53E" w14:textId="77777777" w:rsidR="00A836C3" w:rsidRPr="007E617B" w:rsidRDefault="00A836C3" w:rsidP="00A836C3">
      <w:pPr>
        <w:tabs>
          <w:tab w:val="left" w:pos="720"/>
        </w:tabs>
        <w:jc w:val="both"/>
        <w:rPr>
          <w:rFonts w:ascii="Arial" w:eastAsia="Times New Roman" w:hAnsi="Arial" w:cs="Times New Roman"/>
          <w:kern w:val="0"/>
          <w:sz w:val="22"/>
          <w:szCs w:val="22"/>
          <w14:ligatures w14:val="none"/>
        </w:rPr>
      </w:pPr>
    </w:p>
    <w:p w14:paraId="34D5E88A" w14:textId="0A13B052" w:rsidR="00AF5A51" w:rsidRPr="00A836C3" w:rsidRDefault="00AF5A51" w:rsidP="00A836C3">
      <w:pPr>
        <w:tabs>
          <w:tab w:val="left" w:pos="720"/>
        </w:tabs>
        <w:jc w:val="both"/>
        <w:rPr>
          <w:rFonts w:ascii="Arial" w:eastAsia="Times New Roman" w:hAnsi="Arial" w:cs="Times New Roman"/>
          <w:kern w:val="0"/>
          <w:sz w:val="22"/>
          <w:szCs w:val="22"/>
          <w14:ligatures w14:val="none"/>
        </w:rPr>
      </w:pPr>
      <w:r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Kao ponuditelj u postupku javne nabave izjavljujem</w:t>
      </w:r>
      <w:r w:rsidR="00803076"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o</w:t>
      </w:r>
      <w:r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da ni _______________________(naziv ponuditelja</w:t>
      </w:r>
      <w:r w:rsidR="00A20389"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;</w:t>
      </w:r>
      <w:r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dalje u tekstu "</w:t>
      </w:r>
      <w:r w:rsidRPr="00A836C3">
        <w:rPr>
          <w:rFonts w:ascii="Arial" w:eastAsia="Times New Roman" w:hAnsi="Arial" w:cs="Times New Roman"/>
          <w:b/>
          <w:bCs/>
          <w:kern w:val="0"/>
          <w:sz w:val="22"/>
          <w:szCs w:val="22"/>
          <w14:ligatures w14:val="none"/>
        </w:rPr>
        <w:t>Društvo</w:t>
      </w:r>
      <w:r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"), niti odgovorne osobe, zaposlenici, predstavnici, posrednici, ili bilo koja druga osoba koja djeluje u ime ili za račun Društva, ili koja djeluje uz suglasnost Društva, nisu bili uključeni </w:t>
      </w:r>
      <w:r w:rsidR="00803076"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u bilo kakvo zabranjeno djelovanje, kako je definirano u nastavku,</w:t>
      </w:r>
      <w:r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u vezi s bilo kojim postupkom nadmetanja ili prilikom izvršenja </w:t>
      </w:r>
      <w:r w:rsidR="00803076"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ugovora</w:t>
      </w:r>
      <w:r w:rsidR="0040229A"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o izvođenju radova ili isporuci robe ili usluga</w:t>
      </w:r>
      <w:r w:rsidR="00A836C3"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te se ob</w:t>
      </w:r>
      <w:r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vezujemo </w:t>
      </w:r>
      <w:r w:rsidR="00803076"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da ćemo </w:t>
      </w:r>
      <w:r w:rsidR="009C0B7D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v</w:t>
      </w:r>
      <w:r w:rsidR="00803076"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as, </w:t>
      </w:r>
      <w:r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o </w:t>
      </w:r>
      <w:r w:rsidR="00803076"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svakoj </w:t>
      </w:r>
      <w:r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uključenosti </w:t>
      </w:r>
      <w:r w:rsidR="00A836C3"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navedenih </w:t>
      </w:r>
      <w:r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osoba u </w:t>
      </w:r>
      <w:r w:rsidR="00803076"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zabranjeno djelovanje, obavijestiti bez odgađanja po saznanju za takav slučaj.</w:t>
      </w:r>
    </w:p>
    <w:p w14:paraId="5060A8B9" w14:textId="0D076E58" w:rsidR="00AF5A51" w:rsidRDefault="0040229A" w:rsidP="00A836C3">
      <w:pPr>
        <w:tabs>
          <w:tab w:val="left" w:pos="720"/>
        </w:tabs>
        <w:jc w:val="both"/>
        <w:rPr>
          <w:rFonts w:ascii="Arial" w:eastAsia="Times New Roman" w:hAnsi="Arial" w:cs="Times New Roman"/>
          <w:kern w:val="0"/>
          <w:sz w:val="22"/>
          <w:szCs w:val="22"/>
          <w14:ligatures w14:val="none"/>
        </w:rPr>
      </w:pPr>
      <w:r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Izjavljujemo da smo suglasni s provedbom revizije cijelog postupka nadmetanja od strane Naručitelja ili neovisnih stručnjaka koje on imenuje te prihvaćamo svu odgovornost za povrede obveza</w:t>
      </w:r>
      <w:r w:rsidR="0031310F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preuzetih ovom Izjavom i ugovorom</w:t>
      </w:r>
      <w:r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.</w:t>
      </w:r>
    </w:p>
    <w:p w14:paraId="0CEC410C" w14:textId="77777777" w:rsidR="00A836C3" w:rsidRPr="00A836C3" w:rsidRDefault="00A836C3" w:rsidP="00A836C3">
      <w:pPr>
        <w:tabs>
          <w:tab w:val="left" w:pos="720"/>
        </w:tabs>
        <w:jc w:val="both"/>
        <w:rPr>
          <w:rFonts w:ascii="Arial" w:eastAsia="Times New Roman" w:hAnsi="Arial" w:cs="Times New Roman"/>
          <w:kern w:val="0"/>
          <w:sz w:val="22"/>
          <w:szCs w:val="22"/>
          <w14:ligatures w14:val="none"/>
        </w:rPr>
      </w:pPr>
    </w:p>
    <w:p w14:paraId="3B91220E" w14:textId="42733DA3" w:rsidR="00BE3A62" w:rsidRPr="00A836C3" w:rsidRDefault="00BE3A62" w:rsidP="00A836C3">
      <w:pPr>
        <w:tabs>
          <w:tab w:val="left" w:pos="720"/>
        </w:tabs>
        <w:jc w:val="both"/>
        <w:rPr>
          <w:rFonts w:ascii="Arial" w:eastAsia="Times New Roman" w:hAnsi="Arial" w:cs="Times New Roman"/>
          <w:kern w:val="0"/>
          <w:sz w:val="22"/>
          <w:szCs w:val="22"/>
          <w14:ligatures w14:val="none"/>
        </w:rPr>
      </w:pPr>
      <w:r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U smislu ove Izjave:</w:t>
      </w:r>
    </w:p>
    <w:p w14:paraId="451D49F2" w14:textId="1F3145C1" w:rsidR="00BE3A62" w:rsidRPr="00A836C3" w:rsidRDefault="00BE3A62" w:rsidP="00A836C3">
      <w:pPr>
        <w:pStyle w:val="Odlomakpopisa"/>
        <w:numPr>
          <w:ilvl w:val="0"/>
          <w:numId w:val="2"/>
        </w:numPr>
        <w:tabs>
          <w:tab w:val="left" w:pos="720"/>
        </w:tabs>
        <w:contextualSpacing w:val="0"/>
        <w:jc w:val="both"/>
        <w:rPr>
          <w:rFonts w:ascii="Arial" w:eastAsia="Times New Roman" w:hAnsi="Arial" w:cs="Times New Roman"/>
          <w:kern w:val="0"/>
          <w:sz w:val="22"/>
          <w:szCs w:val="22"/>
          <w14:ligatures w14:val="none"/>
        </w:rPr>
      </w:pPr>
      <w:r w:rsidRPr="00A836C3">
        <w:rPr>
          <w:rFonts w:ascii="Arial" w:eastAsia="Times New Roman" w:hAnsi="Arial" w:cs="Times New Roman"/>
          <w:i/>
          <w:iCs/>
          <w:kern w:val="0"/>
          <w:sz w:val="22"/>
          <w:szCs w:val="22"/>
          <w14:ligatures w14:val="none"/>
        </w:rPr>
        <w:t>„zabranjeno djelovanje“</w:t>
      </w:r>
      <w:r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</w:t>
      </w:r>
      <w:r w:rsidR="009E6560"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znači </w:t>
      </w:r>
      <w:r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poduzimanje ili sudjelovanje u poduzimanju koruptivnih ili prijevarnih radnji, prijetnji ili pranju novca</w:t>
      </w:r>
      <w:r w:rsid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;</w:t>
      </w:r>
      <w:r w:rsidR="00D363D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zabranjeno djelovanje uključuje i poticanje na takvo djelovanje</w:t>
      </w:r>
      <w:r w:rsidR="003A4FE6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i pomaganje u takvom djelovanju</w:t>
      </w:r>
      <w:r w:rsidR="00D363D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;</w:t>
      </w:r>
    </w:p>
    <w:p w14:paraId="7E364AE7" w14:textId="49787772" w:rsidR="009E6560" w:rsidRPr="00A836C3" w:rsidRDefault="009E6560" w:rsidP="00A836C3">
      <w:pPr>
        <w:pStyle w:val="Odlomakpopisa"/>
        <w:numPr>
          <w:ilvl w:val="0"/>
          <w:numId w:val="2"/>
        </w:numPr>
        <w:tabs>
          <w:tab w:val="left" w:pos="720"/>
        </w:tabs>
        <w:contextualSpacing w:val="0"/>
        <w:jc w:val="both"/>
        <w:rPr>
          <w:rFonts w:ascii="Arial" w:eastAsia="Times New Roman" w:hAnsi="Arial" w:cs="Times New Roman"/>
          <w:kern w:val="0"/>
          <w:sz w:val="22"/>
          <w:szCs w:val="22"/>
          <w14:ligatures w14:val="none"/>
        </w:rPr>
      </w:pPr>
      <w:r w:rsidRPr="00A836C3">
        <w:rPr>
          <w:rFonts w:ascii="Arial" w:eastAsia="Times New Roman" w:hAnsi="Arial" w:cs="Times New Roman"/>
          <w:i/>
          <w:iCs/>
          <w:kern w:val="0"/>
          <w:sz w:val="22"/>
          <w:szCs w:val="22"/>
          <w14:ligatures w14:val="none"/>
        </w:rPr>
        <w:t>„koruptivne radnje“</w:t>
      </w:r>
      <w:r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znači nuđenje, obećavanje ili davanje svake nepripadne nagrade, dara ili druge imovinske ili neimovinske koristi, bez obzira na vrijednost, službenoj osobi ili odgovornoj osobi, </w:t>
      </w:r>
      <w:r w:rsidR="00A20389"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zaposleniku, predstavniku, posredniku ili bilo kojoj drugoj osobi koja može utjecati na donošenje odluke</w:t>
      </w:r>
      <w:r w:rsidR="00252D11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Naručitelja</w:t>
      </w:r>
      <w:r w:rsidR="00A20389"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, </w:t>
      </w:r>
      <w:r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s ciljem </w:t>
      </w:r>
      <w:r w:rsidR="00A20389"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dobivanja ili zadržavanja posla, ili stjecanja ili zadržavanja </w:t>
      </w:r>
      <w:r w:rsidR="000E4465"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bilo kakve nepripadne prednosti; koruptivne radnje uključuju i posredovanje pri nuđenju, obećavanju ili davanj</w:t>
      </w:r>
      <w:r w:rsidR="009C0B7D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u</w:t>
      </w:r>
      <w:r w:rsidR="000E4465"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nagrade, dara ili druge koristi pod navedenim uvjetima</w:t>
      </w:r>
      <w:r w:rsid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;</w:t>
      </w:r>
    </w:p>
    <w:p w14:paraId="47E4A4B3" w14:textId="7BF6F710" w:rsidR="000E4465" w:rsidRPr="00A836C3" w:rsidRDefault="000E4465" w:rsidP="00A836C3">
      <w:pPr>
        <w:pStyle w:val="Odlomakpopisa"/>
        <w:numPr>
          <w:ilvl w:val="0"/>
          <w:numId w:val="2"/>
        </w:numPr>
        <w:tabs>
          <w:tab w:val="left" w:pos="720"/>
        </w:tabs>
        <w:contextualSpacing w:val="0"/>
        <w:jc w:val="both"/>
        <w:rPr>
          <w:rFonts w:ascii="Arial" w:eastAsia="Times New Roman" w:hAnsi="Arial" w:cs="Times New Roman"/>
          <w:kern w:val="0"/>
          <w:sz w:val="22"/>
          <w:szCs w:val="22"/>
          <w14:ligatures w14:val="none"/>
        </w:rPr>
      </w:pPr>
      <w:r w:rsidRPr="00A836C3">
        <w:rPr>
          <w:rFonts w:ascii="Arial" w:eastAsia="Times New Roman" w:hAnsi="Arial" w:cs="Times New Roman"/>
          <w:i/>
          <w:iCs/>
          <w:kern w:val="0"/>
          <w:sz w:val="22"/>
          <w:szCs w:val="22"/>
          <w14:ligatures w14:val="none"/>
        </w:rPr>
        <w:t>„prijevarne radnje“</w:t>
      </w:r>
      <w:r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znači dovođenje bilo koga u vezi s postupkom nabave ili izvršenja ugovora u zabludu lažnim prikazivanjem ili prikrivanjem činjenica s ciljem pribavljanja </w:t>
      </w:r>
      <w:r w:rsidR="007E617B"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ili zadržavanja </w:t>
      </w:r>
      <w:r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nepripadne koristi</w:t>
      </w:r>
      <w:r w:rsid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;</w:t>
      </w:r>
      <w:r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</w:t>
      </w:r>
      <w:r w:rsid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t</w:t>
      </w:r>
      <w:r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a praksa uključuje i sporazume između ponuditelja protivno propisima o zaštiti tržišnog natjecanja</w:t>
      </w:r>
      <w:r w:rsid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;</w:t>
      </w:r>
    </w:p>
    <w:p w14:paraId="4EF0A417" w14:textId="2A19BC98" w:rsidR="00AF5A51" w:rsidRPr="00A836C3" w:rsidRDefault="00AF5A51" w:rsidP="00A836C3">
      <w:pPr>
        <w:pStyle w:val="Odlomakpopisa"/>
        <w:numPr>
          <w:ilvl w:val="0"/>
          <w:numId w:val="2"/>
        </w:numPr>
        <w:tabs>
          <w:tab w:val="left" w:pos="720"/>
        </w:tabs>
        <w:contextualSpacing w:val="0"/>
        <w:jc w:val="both"/>
        <w:rPr>
          <w:rFonts w:ascii="Arial" w:eastAsia="Times New Roman" w:hAnsi="Arial" w:cs="Times New Roman"/>
          <w:kern w:val="0"/>
          <w:sz w:val="22"/>
          <w:szCs w:val="22"/>
          <w14:ligatures w14:val="none"/>
        </w:rPr>
      </w:pPr>
      <w:r w:rsidRPr="00A836C3">
        <w:rPr>
          <w:rFonts w:ascii="Arial" w:eastAsia="Times New Roman" w:hAnsi="Arial" w:cs="Times New Roman"/>
          <w:i/>
          <w:iCs/>
          <w:kern w:val="0"/>
          <w:sz w:val="22"/>
          <w:szCs w:val="22"/>
          <w14:ligatures w14:val="none"/>
        </w:rPr>
        <w:t>"</w:t>
      </w:r>
      <w:r w:rsidR="007E617B" w:rsidRPr="00A836C3">
        <w:rPr>
          <w:rFonts w:ascii="Arial" w:eastAsia="Times New Roman" w:hAnsi="Arial" w:cs="Times New Roman"/>
          <w:i/>
          <w:iCs/>
          <w:kern w:val="0"/>
          <w:sz w:val="22"/>
          <w:szCs w:val="22"/>
          <w14:ligatures w14:val="none"/>
        </w:rPr>
        <w:t>p</w:t>
      </w:r>
      <w:r w:rsidRPr="00A836C3">
        <w:rPr>
          <w:rFonts w:ascii="Arial" w:eastAsia="Times New Roman" w:hAnsi="Arial" w:cs="Times New Roman"/>
          <w:i/>
          <w:iCs/>
          <w:kern w:val="0"/>
          <w:sz w:val="22"/>
          <w:szCs w:val="22"/>
          <w14:ligatures w14:val="none"/>
        </w:rPr>
        <w:t>rijetnja"</w:t>
      </w:r>
      <w:r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znači prijetnju </w:t>
      </w:r>
      <w:r w:rsidR="007E617B"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službenoj osobi ili odgovornoj osobi, zaposleniku, predstavniku, posredniku ili bilo kojoj drugoj osobi koja može utjecati na donošenje odluke</w:t>
      </w:r>
      <w:r w:rsidR="00252D11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Naručitelja</w:t>
      </w:r>
      <w:r w:rsidR="007E617B"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, </w:t>
      </w:r>
      <w:r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kakvim zlom da bi je se ustrašilo ili uznemirilo, vezano uz postupak nabave ili izvršenje nekog ugovora</w:t>
      </w:r>
      <w:r w:rsid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;</w:t>
      </w:r>
    </w:p>
    <w:p w14:paraId="5153EF02" w14:textId="51F2D342" w:rsidR="00077559" w:rsidRPr="00077559" w:rsidRDefault="00077559" w:rsidP="00A836C3">
      <w:pPr>
        <w:pStyle w:val="Odlomakpopisa"/>
        <w:numPr>
          <w:ilvl w:val="0"/>
          <w:numId w:val="2"/>
        </w:numPr>
        <w:tabs>
          <w:tab w:val="left" w:pos="720"/>
        </w:tabs>
        <w:contextualSpacing w:val="0"/>
        <w:jc w:val="both"/>
        <w:rPr>
          <w:rFonts w:ascii="Arial" w:eastAsia="Times New Roman" w:hAnsi="Arial" w:cs="Times New Roman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„</w:t>
      </w:r>
      <w:r w:rsidRPr="00077559">
        <w:rPr>
          <w:rFonts w:ascii="Arial" w:eastAsia="Times New Roman" w:hAnsi="Arial" w:cs="Times New Roman"/>
          <w:i/>
          <w:iCs/>
          <w:kern w:val="0"/>
          <w:sz w:val="22"/>
          <w:szCs w:val="22"/>
          <w14:ligatures w14:val="none"/>
        </w:rPr>
        <w:t>pranje novca</w:t>
      </w:r>
      <w:r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“ znači </w:t>
      </w:r>
      <w:r w:rsidR="008E0F22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prikrivanje ili lažno prikazivanje nezakonitog podrijetla</w:t>
      </w:r>
      <w:r w:rsidR="00580CCD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imovinske koristi ostvarene kaznenim djelom</w:t>
      </w:r>
      <w:r w:rsidR="00E878E9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;</w:t>
      </w:r>
      <w:r w:rsidR="00F84A82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</w:t>
      </w:r>
    </w:p>
    <w:p w14:paraId="627E0695" w14:textId="61DAA0FE" w:rsidR="00AF5A51" w:rsidRPr="00A836C3" w:rsidRDefault="00AF5A51" w:rsidP="00A836C3">
      <w:pPr>
        <w:pStyle w:val="Odlomakpopisa"/>
        <w:numPr>
          <w:ilvl w:val="0"/>
          <w:numId w:val="2"/>
        </w:numPr>
        <w:tabs>
          <w:tab w:val="left" w:pos="720"/>
        </w:tabs>
        <w:contextualSpacing w:val="0"/>
        <w:jc w:val="both"/>
        <w:rPr>
          <w:rFonts w:ascii="Arial" w:eastAsia="Times New Roman" w:hAnsi="Arial" w:cs="Times New Roman"/>
          <w:kern w:val="0"/>
          <w:sz w:val="22"/>
          <w:szCs w:val="22"/>
          <w14:ligatures w14:val="none"/>
        </w:rPr>
      </w:pPr>
      <w:r w:rsidRPr="00A836C3">
        <w:rPr>
          <w:rFonts w:ascii="Arial" w:eastAsia="Times New Roman" w:hAnsi="Arial" w:cs="Times New Roman"/>
          <w:i/>
          <w:iCs/>
          <w:kern w:val="0"/>
          <w:sz w:val="22"/>
          <w:szCs w:val="22"/>
          <w14:ligatures w14:val="none"/>
        </w:rPr>
        <w:t>„</w:t>
      </w:r>
      <w:r w:rsidR="006F4CF5">
        <w:rPr>
          <w:rFonts w:ascii="Arial" w:eastAsia="Times New Roman" w:hAnsi="Arial" w:cs="Times New Roman"/>
          <w:i/>
          <w:iCs/>
          <w:kern w:val="0"/>
          <w:sz w:val="22"/>
          <w:szCs w:val="22"/>
          <w14:ligatures w14:val="none"/>
        </w:rPr>
        <w:t>N</w:t>
      </w:r>
      <w:r w:rsidRPr="00A836C3">
        <w:rPr>
          <w:rFonts w:ascii="Arial" w:eastAsia="Times New Roman" w:hAnsi="Arial" w:cs="Times New Roman"/>
          <w:i/>
          <w:iCs/>
          <w:kern w:val="0"/>
          <w:sz w:val="22"/>
          <w:szCs w:val="22"/>
          <w14:ligatures w14:val="none"/>
        </w:rPr>
        <w:t xml:space="preserve">aručitelj“ </w:t>
      </w:r>
      <w:r w:rsidR="007E617B"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znači</w:t>
      </w:r>
      <w:r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</w:t>
      </w:r>
      <w:r w:rsidR="007E617B"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osoba koja je naznačena kao takva u Dokumentaciji o nabavi ili u ugovoru</w:t>
      </w:r>
      <w:r w:rsid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;</w:t>
      </w:r>
    </w:p>
    <w:p w14:paraId="0C4F6502" w14:textId="58C465BE" w:rsidR="00AF5A51" w:rsidRPr="00A836C3" w:rsidRDefault="00AF5A51" w:rsidP="00A836C3">
      <w:pPr>
        <w:pStyle w:val="Odlomakpopisa"/>
        <w:numPr>
          <w:ilvl w:val="0"/>
          <w:numId w:val="2"/>
        </w:numPr>
        <w:tabs>
          <w:tab w:val="left" w:pos="720"/>
        </w:tabs>
        <w:contextualSpacing w:val="0"/>
        <w:jc w:val="both"/>
        <w:rPr>
          <w:rFonts w:ascii="Arial" w:eastAsia="Times New Roman" w:hAnsi="Arial" w:cs="Times New Roman"/>
          <w:kern w:val="0"/>
          <w:sz w:val="22"/>
          <w:szCs w:val="22"/>
          <w14:ligatures w14:val="none"/>
        </w:rPr>
      </w:pPr>
      <w:r w:rsidRPr="00A836C3">
        <w:rPr>
          <w:rFonts w:ascii="Arial" w:eastAsia="Times New Roman" w:hAnsi="Arial" w:cs="Times New Roman"/>
          <w:i/>
          <w:iCs/>
          <w:kern w:val="0"/>
          <w:sz w:val="22"/>
          <w:szCs w:val="22"/>
          <w14:ligatures w14:val="none"/>
        </w:rPr>
        <w:t>„</w:t>
      </w:r>
      <w:r w:rsidR="007E617B" w:rsidRPr="00A836C3">
        <w:rPr>
          <w:rFonts w:ascii="Arial" w:eastAsia="Times New Roman" w:hAnsi="Arial" w:cs="Times New Roman"/>
          <w:i/>
          <w:iCs/>
          <w:kern w:val="0"/>
          <w:sz w:val="22"/>
          <w:szCs w:val="22"/>
          <w14:ligatures w14:val="none"/>
        </w:rPr>
        <w:t>p</w:t>
      </w:r>
      <w:r w:rsidRPr="00A836C3">
        <w:rPr>
          <w:rFonts w:ascii="Arial" w:eastAsia="Times New Roman" w:hAnsi="Arial" w:cs="Times New Roman"/>
          <w:i/>
          <w:iCs/>
          <w:kern w:val="0"/>
          <w:sz w:val="22"/>
          <w:szCs w:val="22"/>
          <w14:ligatures w14:val="none"/>
        </w:rPr>
        <w:t>onuditelj“</w:t>
      </w:r>
      <w:r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</w:t>
      </w:r>
      <w:r w:rsidR="007E617B"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znači</w:t>
      </w:r>
      <w:r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gospodarski subjekt </w:t>
      </w:r>
      <w:r w:rsidR="007E617B"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kako je definiran važećim Zakonom o javnoj nabavi</w:t>
      </w:r>
      <w:r w:rsid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;</w:t>
      </w:r>
      <w:r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</w:t>
      </w:r>
    </w:p>
    <w:p w14:paraId="011CB8D2" w14:textId="01801C98" w:rsidR="007E617B" w:rsidRPr="00A836C3" w:rsidRDefault="007E617B" w:rsidP="00A836C3">
      <w:pPr>
        <w:pStyle w:val="Odlomakpopisa"/>
        <w:numPr>
          <w:ilvl w:val="0"/>
          <w:numId w:val="2"/>
        </w:numPr>
        <w:tabs>
          <w:tab w:val="left" w:pos="720"/>
        </w:tabs>
        <w:contextualSpacing w:val="0"/>
        <w:jc w:val="both"/>
        <w:rPr>
          <w:rFonts w:ascii="Arial" w:eastAsia="Times New Roman" w:hAnsi="Arial" w:cs="Times New Roman"/>
          <w:kern w:val="0"/>
          <w:sz w:val="22"/>
          <w:szCs w:val="22"/>
          <w14:ligatures w14:val="none"/>
        </w:rPr>
      </w:pPr>
      <w:r w:rsidRPr="00A836C3">
        <w:rPr>
          <w:rFonts w:ascii="Arial" w:eastAsia="Times New Roman" w:hAnsi="Arial" w:cs="Times New Roman"/>
          <w:i/>
          <w:iCs/>
          <w:kern w:val="0"/>
          <w:sz w:val="22"/>
          <w:szCs w:val="22"/>
          <w14:ligatures w14:val="none"/>
        </w:rPr>
        <w:t>„službena osoba“</w:t>
      </w:r>
      <w:r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znači službena osoba kako je definirana važećim Kaznenim zakonom</w:t>
      </w:r>
      <w:r w:rsid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>;</w:t>
      </w:r>
      <w:r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</w:t>
      </w:r>
    </w:p>
    <w:p w14:paraId="7749E121" w14:textId="0F6DC27A" w:rsidR="00684E4B" w:rsidRDefault="007E617B" w:rsidP="00684E4B">
      <w:pPr>
        <w:pStyle w:val="Odlomakpopisa"/>
        <w:numPr>
          <w:ilvl w:val="0"/>
          <w:numId w:val="2"/>
        </w:numPr>
        <w:tabs>
          <w:tab w:val="left" w:pos="720"/>
        </w:tabs>
        <w:contextualSpacing w:val="0"/>
        <w:jc w:val="both"/>
        <w:rPr>
          <w:rFonts w:ascii="Arial" w:eastAsia="Times New Roman" w:hAnsi="Arial" w:cs="Times New Roman"/>
          <w:kern w:val="0"/>
          <w:sz w:val="22"/>
          <w:szCs w:val="22"/>
          <w14:ligatures w14:val="none"/>
        </w:rPr>
      </w:pPr>
      <w:r w:rsidRPr="00A836C3">
        <w:rPr>
          <w:rFonts w:ascii="Arial" w:eastAsia="Times New Roman" w:hAnsi="Arial" w:cs="Times New Roman"/>
          <w:i/>
          <w:iCs/>
          <w:kern w:val="0"/>
          <w:sz w:val="22"/>
          <w:szCs w:val="22"/>
          <w14:ligatures w14:val="none"/>
        </w:rPr>
        <w:t>„odgovorna osoba“</w:t>
      </w:r>
      <w:r w:rsidRPr="00A836C3"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 xml:space="preserve"> znači odgovorna osoba kako je definirana važećim Kaznenim zakonom.</w:t>
      </w:r>
    </w:p>
    <w:p w14:paraId="314DF210" w14:textId="77777777" w:rsidR="00F23910" w:rsidRPr="00684E4B" w:rsidRDefault="00F23910" w:rsidP="00F23910">
      <w:pPr>
        <w:pStyle w:val="Odlomakpopisa"/>
        <w:tabs>
          <w:tab w:val="left" w:pos="720"/>
        </w:tabs>
        <w:ind w:left="360"/>
        <w:contextualSpacing w:val="0"/>
        <w:jc w:val="both"/>
        <w:rPr>
          <w:rFonts w:ascii="Arial" w:eastAsia="Times New Roman" w:hAnsi="Arial" w:cs="Times New Roman"/>
          <w:kern w:val="0"/>
          <w:sz w:val="22"/>
          <w:szCs w:val="22"/>
          <w14:ligatures w14:val="none"/>
        </w:rPr>
      </w:pPr>
    </w:p>
    <w:p w14:paraId="4AC13E29" w14:textId="384F7CB0" w:rsidR="00A836C3" w:rsidRDefault="00A836C3" w:rsidP="00A836C3">
      <w:pPr>
        <w:tabs>
          <w:tab w:val="left" w:pos="720"/>
        </w:tabs>
        <w:jc w:val="both"/>
        <w:rPr>
          <w:rFonts w:ascii="Arial" w:eastAsia="Times New Roman" w:hAnsi="Arial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Times New Roman"/>
          <w:b/>
          <w:bCs/>
          <w:kern w:val="0"/>
          <w:sz w:val="22"/>
          <w:szCs w:val="22"/>
          <w14:ligatures w14:val="none"/>
        </w:rPr>
        <w:tab/>
      </w:r>
      <w:r>
        <w:rPr>
          <w:rFonts w:ascii="Arial" w:eastAsia="Times New Roman" w:hAnsi="Arial" w:cs="Times New Roman"/>
          <w:b/>
          <w:bCs/>
          <w:kern w:val="0"/>
          <w:sz w:val="22"/>
          <w:szCs w:val="22"/>
          <w14:ligatures w14:val="none"/>
        </w:rPr>
        <w:tab/>
      </w:r>
      <w:r>
        <w:rPr>
          <w:rFonts w:ascii="Arial" w:eastAsia="Times New Roman" w:hAnsi="Arial" w:cs="Times New Roman"/>
          <w:b/>
          <w:bCs/>
          <w:kern w:val="0"/>
          <w:sz w:val="22"/>
          <w:szCs w:val="22"/>
          <w14:ligatures w14:val="none"/>
        </w:rPr>
        <w:tab/>
      </w:r>
      <w:r>
        <w:rPr>
          <w:rFonts w:ascii="Arial" w:eastAsia="Times New Roman" w:hAnsi="Arial" w:cs="Times New Roman"/>
          <w:b/>
          <w:bCs/>
          <w:kern w:val="0"/>
          <w:sz w:val="22"/>
          <w:szCs w:val="22"/>
          <w14:ligatures w14:val="none"/>
        </w:rPr>
        <w:tab/>
      </w:r>
      <w:r>
        <w:rPr>
          <w:rFonts w:ascii="Arial" w:eastAsia="Times New Roman" w:hAnsi="Arial" w:cs="Times New Roman"/>
          <w:b/>
          <w:bCs/>
          <w:kern w:val="0"/>
          <w:sz w:val="22"/>
          <w:szCs w:val="22"/>
          <w14:ligatures w14:val="none"/>
        </w:rPr>
        <w:tab/>
      </w:r>
      <w:r>
        <w:rPr>
          <w:rFonts w:ascii="Arial" w:eastAsia="Times New Roman" w:hAnsi="Arial" w:cs="Times New Roman"/>
          <w:b/>
          <w:bCs/>
          <w:kern w:val="0"/>
          <w:sz w:val="22"/>
          <w:szCs w:val="22"/>
          <w14:ligatures w14:val="none"/>
        </w:rPr>
        <w:tab/>
      </w:r>
      <w:r>
        <w:rPr>
          <w:rFonts w:ascii="Arial" w:eastAsia="Times New Roman" w:hAnsi="Arial" w:cs="Times New Roman"/>
          <w:b/>
          <w:bCs/>
          <w:kern w:val="0"/>
          <w:sz w:val="22"/>
          <w:szCs w:val="22"/>
          <w14:ligatures w14:val="none"/>
        </w:rPr>
        <w:tab/>
      </w:r>
      <w:r>
        <w:rPr>
          <w:rFonts w:ascii="Arial" w:eastAsia="Times New Roman" w:hAnsi="Arial" w:cs="Times New Roman"/>
          <w:b/>
          <w:bCs/>
          <w:kern w:val="0"/>
          <w:sz w:val="22"/>
          <w:szCs w:val="22"/>
          <w14:ligatures w14:val="none"/>
        </w:rPr>
        <w:tab/>
      </w:r>
      <w:r>
        <w:rPr>
          <w:rFonts w:ascii="Arial" w:eastAsia="Times New Roman" w:hAnsi="Arial" w:cs="Times New Roman"/>
          <w:b/>
          <w:bCs/>
          <w:kern w:val="0"/>
          <w:sz w:val="22"/>
          <w:szCs w:val="22"/>
          <w14:ligatures w14:val="none"/>
        </w:rPr>
        <w:tab/>
      </w:r>
      <w:r w:rsidRPr="00A836C3">
        <w:rPr>
          <w:rFonts w:ascii="Arial" w:eastAsia="Times New Roman" w:hAnsi="Arial" w:cs="Times New Roman"/>
          <w:b/>
          <w:bCs/>
          <w:kern w:val="0"/>
          <w:sz w:val="22"/>
          <w:szCs w:val="22"/>
          <w14:ligatures w14:val="none"/>
        </w:rPr>
        <w:t>Ponuditelj</w:t>
      </w:r>
    </w:p>
    <w:p w14:paraId="610F344B" w14:textId="3A5D2C9A" w:rsidR="00A836C3" w:rsidRDefault="00A836C3" w:rsidP="00A836C3">
      <w:pPr>
        <w:tabs>
          <w:tab w:val="left" w:pos="720"/>
        </w:tabs>
        <w:jc w:val="both"/>
        <w:rPr>
          <w:rFonts w:ascii="Arial" w:eastAsia="Times New Roman" w:hAnsi="Arial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Times New Roman"/>
          <w:b/>
          <w:bCs/>
          <w:kern w:val="0"/>
          <w:sz w:val="22"/>
          <w:szCs w:val="22"/>
          <w14:ligatures w14:val="none"/>
        </w:rPr>
        <w:tab/>
      </w:r>
      <w:r>
        <w:rPr>
          <w:rFonts w:ascii="Arial" w:eastAsia="Times New Roman" w:hAnsi="Arial" w:cs="Times New Roman"/>
          <w:b/>
          <w:bCs/>
          <w:kern w:val="0"/>
          <w:sz w:val="22"/>
          <w:szCs w:val="22"/>
          <w14:ligatures w14:val="none"/>
        </w:rPr>
        <w:tab/>
      </w:r>
      <w:r>
        <w:rPr>
          <w:rFonts w:ascii="Arial" w:eastAsia="Times New Roman" w:hAnsi="Arial" w:cs="Times New Roman"/>
          <w:b/>
          <w:bCs/>
          <w:kern w:val="0"/>
          <w:sz w:val="22"/>
          <w:szCs w:val="22"/>
          <w14:ligatures w14:val="none"/>
        </w:rPr>
        <w:tab/>
      </w:r>
      <w:r>
        <w:rPr>
          <w:rFonts w:ascii="Arial" w:eastAsia="Times New Roman" w:hAnsi="Arial" w:cs="Times New Roman"/>
          <w:b/>
          <w:bCs/>
          <w:kern w:val="0"/>
          <w:sz w:val="22"/>
          <w:szCs w:val="22"/>
          <w14:ligatures w14:val="none"/>
        </w:rPr>
        <w:tab/>
      </w:r>
      <w:r>
        <w:rPr>
          <w:rFonts w:ascii="Arial" w:eastAsia="Times New Roman" w:hAnsi="Arial" w:cs="Times New Roman"/>
          <w:b/>
          <w:bCs/>
          <w:kern w:val="0"/>
          <w:sz w:val="22"/>
          <w:szCs w:val="22"/>
          <w14:ligatures w14:val="none"/>
        </w:rPr>
        <w:tab/>
      </w:r>
      <w:r>
        <w:rPr>
          <w:rFonts w:ascii="Arial" w:eastAsia="Times New Roman" w:hAnsi="Arial" w:cs="Times New Roman"/>
          <w:b/>
          <w:bCs/>
          <w:kern w:val="0"/>
          <w:sz w:val="22"/>
          <w:szCs w:val="22"/>
          <w14:ligatures w14:val="none"/>
        </w:rPr>
        <w:tab/>
      </w:r>
      <w:r>
        <w:rPr>
          <w:rFonts w:ascii="Arial" w:eastAsia="Times New Roman" w:hAnsi="Arial" w:cs="Times New Roman"/>
          <w:b/>
          <w:bCs/>
          <w:kern w:val="0"/>
          <w:sz w:val="22"/>
          <w:szCs w:val="22"/>
          <w14:ligatures w14:val="none"/>
        </w:rPr>
        <w:tab/>
      </w:r>
      <w:r>
        <w:rPr>
          <w:rFonts w:ascii="Arial" w:eastAsia="Times New Roman" w:hAnsi="Arial" w:cs="Times New Roman"/>
          <w:b/>
          <w:bCs/>
          <w:kern w:val="0"/>
          <w:sz w:val="22"/>
          <w:szCs w:val="22"/>
          <w14:ligatures w14:val="none"/>
        </w:rPr>
        <w:tab/>
        <w:t>_____________________</w:t>
      </w:r>
    </w:p>
    <w:p w14:paraId="0066975D" w14:textId="71084F61" w:rsidR="00A836C3" w:rsidRPr="00A836C3" w:rsidRDefault="00A836C3" w:rsidP="00A836C3">
      <w:pPr>
        <w:tabs>
          <w:tab w:val="left" w:pos="720"/>
        </w:tabs>
        <w:jc w:val="both"/>
        <w:rPr>
          <w:rFonts w:ascii="Arial" w:eastAsia="Times New Roman" w:hAnsi="Arial" w:cs="Times New Roman"/>
          <w:i/>
          <w:iCs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ab/>
      </w:r>
      <w:r>
        <w:rPr>
          <w:rFonts w:ascii="Arial" w:eastAsia="Times New Roman" w:hAnsi="Arial" w:cs="Times New Roman"/>
          <w:kern w:val="0"/>
          <w:sz w:val="22"/>
          <w:szCs w:val="22"/>
          <w14:ligatures w14:val="none"/>
        </w:rPr>
        <w:tab/>
        <w:t xml:space="preserve">  </w:t>
      </w:r>
      <w:r w:rsidRPr="00A836C3">
        <w:rPr>
          <w:rFonts w:ascii="Arial" w:eastAsia="Times New Roman" w:hAnsi="Arial" w:cs="Times New Roman"/>
          <w:i/>
          <w:iCs/>
          <w:kern w:val="0"/>
          <w:sz w:val="22"/>
          <w:szCs w:val="22"/>
          <w14:ligatures w14:val="none"/>
        </w:rPr>
        <w:t>(potpis ovlaštene osobe)</w:t>
      </w:r>
    </w:p>
    <w:sectPr w:rsidR="00A836C3" w:rsidRPr="00A836C3" w:rsidSect="00684E4B">
      <w:headerReference w:type="default" r:id="rId7"/>
      <w:pgSz w:w="11906" w:h="16838"/>
      <w:pgMar w:top="1368" w:right="1152" w:bottom="1152" w:left="115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380E6" w14:textId="77777777" w:rsidR="00046B25" w:rsidRDefault="00046B25" w:rsidP="00A836C3">
      <w:pPr>
        <w:spacing w:after="0" w:line="240" w:lineRule="auto"/>
      </w:pPr>
      <w:r>
        <w:separator/>
      </w:r>
    </w:p>
  </w:endnote>
  <w:endnote w:type="continuationSeparator" w:id="0">
    <w:p w14:paraId="56C7D704" w14:textId="77777777" w:rsidR="00046B25" w:rsidRDefault="00046B25" w:rsidP="00A8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1D80B" w14:textId="77777777" w:rsidR="00046B25" w:rsidRDefault="00046B25" w:rsidP="00A836C3">
      <w:pPr>
        <w:spacing w:after="0" w:line="240" w:lineRule="auto"/>
      </w:pPr>
      <w:r>
        <w:separator/>
      </w:r>
    </w:p>
  </w:footnote>
  <w:footnote w:type="continuationSeparator" w:id="0">
    <w:p w14:paraId="39AE9F73" w14:textId="77777777" w:rsidR="00046B25" w:rsidRDefault="00046B25" w:rsidP="00A83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90428" w14:textId="02F365FE" w:rsidR="00A836C3" w:rsidRDefault="00A836C3" w:rsidP="00A836C3">
    <w:pPr>
      <w:pStyle w:val="Zaglavlje"/>
      <w:jc w:val="right"/>
    </w:pPr>
    <w:r w:rsidRPr="00A836C3">
      <w:rPr>
        <w:rFonts w:ascii="Arial" w:eastAsia="Times New Roman" w:hAnsi="Arial" w:cs="Times New Roman"/>
        <w:noProof/>
        <w:kern w:val="0"/>
        <w:sz w:val="12"/>
        <w:szCs w:val="12"/>
        <w:lang w:eastAsia="hr-HR"/>
        <w14:ligatures w14:val="none"/>
      </w:rPr>
      <w:drawing>
        <wp:inline distT="0" distB="0" distL="0" distR="0" wp14:anchorId="4E9C77D2" wp14:editId="63AD961F">
          <wp:extent cx="1485900" cy="342900"/>
          <wp:effectExtent l="0" t="0" r="0" b="0"/>
          <wp:docPr id="58123707" name="Picture 58123707" descr="PLINACRO_Logo_info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INACRO_Logo_info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99" t="8844" r="5286" b="63918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07D579" w14:textId="77777777" w:rsidR="00A836C3" w:rsidRDefault="00A836C3" w:rsidP="00A836C3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75D94"/>
    <w:multiLevelType w:val="hybridMultilevel"/>
    <w:tmpl w:val="917A9E98"/>
    <w:lvl w:ilvl="0" w:tplc="06AAF2C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C42458"/>
    <w:multiLevelType w:val="hybridMultilevel"/>
    <w:tmpl w:val="275C420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5185585">
    <w:abstractNumId w:val="1"/>
  </w:num>
  <w:num w:numId="2" w16cid:durableId="521552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51"/>
    <w:rsid w:val="00046B25"/>
    <w:rsid w:val="00077559"/>
    <w:rsid w:val="000E4465"/>
    <w:rsid w:val="000E599D"/>
    <w:rsid w:val="001D3D9F"/>
    <w:rsid w:val="001E0EF7"/>
    <w:rsid w:val="00252D11"/>
    <w:rsid w:val="0031310F"/>
    <w:rsid w:val="003A4FE6"/>
    <w:rsid w:val="0040229A"/>
    <w:rsid w:val="00580CCD"/>
    <w:rsid w:val="00684E4B"/>
    <w:rsid w:val="006E340A"/>
    <w:rsid w:val="006F4CF5"/>
    <w:rsid w:val="007044A6"/>
    <w:rsid w:val="007E617B"/>
    <w:rsid w:val="00803076"/>
    <w:rsid w:val="00870E30"/>
    <w:rsid w:val="008E0F22"/>
    <w:rsid w:val="009C0B7D"/>
    <w:rsid w:val="009E6560"/>
    <w:rsid w:val="00A20389"/>
    <w:rsid w:val="00A836C3"/>
    <w:rsid w:val="00AF5A51"/>
    <w:rsid w:val="00BD52E2"/>
    <w:rsid w:val="00BE3A62"/>
    <w:rsid w:val="00D363D3"/>
    <w:rsid w:val="00E878E9"/>
    <w:rsid w:val="00EC1CFA"/>
    <w:rsid w:val="00EC1FF6"/>
    <w:rsid w:val="00EE5CA3"/>
    <w:rsid w:val="00F23910"/>
    <w:rsid w:val="00F84A82"/>
    <w:rsid w:val="00FD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FBDDB"/>
  <w15:chartTrackingRefBased/>
  <w15:docId w15:val="{3FDF41C7-E48D-4F8F-B6B1-2115E667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20" w:line="245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F5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F5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F5A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F5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F5A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F5A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F5A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F5A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F5A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F5A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F5A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F5A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F5A5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F5A5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F5A5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F5A5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F5A5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F5A5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F5A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F5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F5A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F5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F5A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F5A5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F5A5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F5A5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F5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F5A5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F5A51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A83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36C3"/>
  </w:style>
  <w:style w:type="paragraph" w:styleId="Podnoje">
    <w:name w:val="footer"/>
    <w:basedOn w:val="Normal"/>
    <w:link w:val="PodnojeChar"/>
    <w:uiPriority w:val="99"/>
    <w:unhideWhenUsed/>
    <w:rsid w:val="00A83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3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Šanko Mikloška Marina</dc:creator>
  <cp:keywords/>
  <dc:description/>
  <cp:lastModifiedBy>Vukosavić Helena</cp:lastModifiedBy>
  <cp:revision>7</cp:revision>
  <dcterms:created xsi:type="dcterms:W3CDTF">2025-02-20T11:30:00Z</dcterms:created>
  <dcterms:modified xsi:type="dcterms:W3CDTF">2025-09-25T13:07:00Z</dcterms:modified>
</cp:coreProperties>
</file>